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57B" w:rsidRPr="0045757B" w:rsidRDefault="0045757B" w:rsidP="0045757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457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ПРИМЕРНЫЙ ТЕМАТИЧЕСКИЙ ПЛАН</w:t>
      </w:r>
    </w:p>
    <w:p w:rsidR="0045757B" w:rsidRPr="0045757B" w:rsidRDefault="0045757B" w:rsidP="0045757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5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РОДИТЕЛЬСКОГО УНИВЕРСИТЕТА</w:t>
      </w:r>
    </w:p>
    <w:p w:rsidR="0045757B" w:rsidRPr="0045757B" w:rsidRDefault="0045757B" w:rsidP="004575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5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4575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ступень – </w:t>
      </w:r>
      <w:r w:rsidRPr="00457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«Мой ребенок – младший школьник» </w:t>
      </w:r>
    </w:p>
    <w:bookmarkEnd w:id="0"/>
    <w:p w:rsidR="0045757B" w:rsidRPr="0045757B" w:rsidRDefault="0045757B" w:rsidP="004575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</w:pPr>
      <w:r w:rsidRPr="00457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родителей учащихся </w:t>
      </w:r>
      <w:r w:rsidRPr="0045757B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val="en-US" w:eastAsia="ru-RU"/>
        </w:rPr>
        <w:t>I</w:t>
      </w:r>
      <w:r w:rsidRPr="0045757B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>-</w:t>
      </w:r>
      <w:r w:rsidRPr="0045757B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val="en-US" w:eastAsia="ru-RU"/>
        </w:rPr>
        <w:t>IV</w:t>
      </w:r>
      <w:r w:rsidRPr="0045757B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 xml:space="preserve"> </w:t>
      </w:r>
      <w:r w:rsidRPr="004575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классов</w:t>
      </w:r>
    </w:p>
    <w:tbl>
      <w:tblPr>
        <w:tblStyle w:val="a3"/>
        <w:tblW w:w="9639" w:type="dxa"/>
        <w:tblInd w:w="108" w:type="dxa"/>
        <w:tblLayout w:type="fixed"/>
        <w:tblLook w:val="04A0"/>
      </w:tblPr>
      <w:tblGrid>
        <w:gridCol w:w="709"/>
        <w:gridCol w:w="3969"/>
        <w:gridCol w:w="1418"/>
        <w:gridCol w:w="1559"/>
        <w:gridCol w:w="1984"/>
      </w:tblGrid>
      <w:tr w:rsidR="0045757B" w:rsidRPr="0045757B" w:rsidTr="00D0785F">
        <w:tc>
          <w:tcPr>
            <w:tcW w:w="70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6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раздела, темы занятий, перечень изучаемых вопросов</w:t>
            </w:r>
          </w:p>
        </w:tc>
        <w:tc>
          <w:tcPr>
            <w:tcW w:w="1418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Сроки </w:t>
            </w:r>
            <w:proofErr w:type="spellStart"/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</w:t>
            </w:r>
            <w:proofErr w:type="spellEnd"/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proofErr w:type="spellEnd"/>
          </w:p>
        </w:tc>
        <w:tc>
          <w:tcPr>
            <w:tcW w:w="155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Форма </w:t>
            </w:r>
            <w:proofErr w:type="spellStart"/>
            <w:proofErr w:type="gramStart"/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проведе-ния</w:t>
            </w:r>
            <w:proofErr w:type="spellEnd"/>
            <w:proofErr w:type="gramEnd"/>
          </w:p>
        </w:tc>
        <w:tc>
          <w:tcPr>
            <w:tcW w:w="1984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Ответствен-ные</w:t>
            </w:r>
            <w:proofErr w:type="spellEnd"/>
            <w:proofErr w:type="gramEnd"/>
          </w:p>
        </w:tc>
      </w:tr>
      <w:tr w:rsidR="0045757B" w:rsidRPr="0045757B" w:rsidTr="00D0785F">
        <w:tc>
          <w:tcPr>
            <w:tcW w:w="70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45757B" w:rsidRPr="0045757B" w:rsidRDefault="0045757B" w:rsidP="0045757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1-е классы</w:t>
            </w:r>
          </w:p>
        </w:tc>
        <w:tc>
          <w:tcPr>
            <w:tcW w:w="1418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757B" w:rsidRPr="0045757B" w:rsidTr="00D0785F">
        <w:tc>
          <w:tcPr>
            <w:tcW w:w="70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969" w:type="dxa"/>
          </w:tcPr>
          <w:p w:rsidR="0045757B" w:rsidRPr="0045757B" w:rsidRDefault="0045757B" w:rsidP="0045757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Тема 1. Адаптация учащихся в 1-м классе.</w:t>
            </w:r>
            <w:r w:rsidRPr="004575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5757B" w:rsidRPr="0045757B" w:rsidRDefault="0045757B" w:rsidP="0045757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Физиологическая, психологическая и социальная адаптация обучающихся к школе. Причины социально-психологической </w:t>
            </w:r>
            <w:proofErr w:type="spellStart"/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дезадаптации</w:t>
            </w:r>
            <w:proofErr w:type="spellEnd"/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Помощь ребенку в адаптации к школе</w:t>
            </w:r>
            <w:r w:rsidRPr="004575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5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лекция/ практикум/ </w:t>
            </w:r>
            <w:proofErr w:type="spellStart"/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1984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классный руководитель, педагог-психолог, </w:t>
            </w:r>
          </w:p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медицинский работник</w:t>
            </w:r>
          </w:p>
        </w:tc>
      </w:tr>
      <w:tr w:rsidR="0045757B" w:rsidRPr="0045757B" w:rsidTr="00D0785F">
        <w:tc>
          <w:tcPr>
            <w:tcW w:w="70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396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Тема 2. Режим дня школьника</w:t>
            </w: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Соблюдение санитарно-гигиенических норм. Организация режима дня школьника. Воспитание самостоятельности и организованности у первоклассника</w:t>
            </w:r>
          </w:p>
        </w:tc>
        <w:tc>
          <w:tcPr>
            <w:tcW w:w="1418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55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беседа/ практикум/ мастер-класс </w:t>
            </w:r>
          </w:p>
        </w:tc>
        <w:tc>
          <w:tcPr>
            <w:tcW w:w="1984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руководитель,</w:t>
            </w:r>
          </w:p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медицинский работник</w:t>
            </w:r>
          </w:p>
        </w:tc>
      </w:tr>
      <w:tr w:rsidR="0045757B" w:rsidRPr="0045757B" w:rsidTr="00D0785F">
        <w:tc>
          <w:tcPr>
            <w:tcW w:w="70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96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57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Тема 3. Значение семейных традиций в формировании и развитии ребенка.</w:t>
            </w: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5757B" w:rsidRPr="0045757B" w:rsidRDefault="0045757B" w:rsidP="0045757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Ценности, традиции и обычаи семьи. З</w:t>
            </w: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начение примера родителей в воспитании ребенка.</w:t>
            </w: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семейных традиций в формировании у ребенка желания трудиться</w:t>
            </w:r>
          </w:p>
        </w:tc>
        <w:tc>
          <w:tcPr>
            <w:tcW w:w="1418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155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круглый стол/</w:t>
            </w: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дискуссия/ </w:t>
            </w: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форум </w:t>
            </w:r>
          </w:p>
        </w:tc>
        <w:tc>
          <w:tcPr>
            <w:tcW w:w="1984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45757B" w:rsidRPr="0045757B" w:rsidTr="00D0785F">
        <w:tc>
          <w:tcPr>
            <w:tcW w:w="70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1.4</w:t>
            </w:r>
          </w:p>
        </w:tc>
        <w:tc>
          <w:tcPr>
            <w:tcW w:w="396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Тема 4.</w:t>
            </w: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5757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Положительные эмоции в жизни школьника.</w:t>
            </w:r>
          </w:p>
          <w:p w:rsidR="0045757B" w:rsidRPr="0045757B" w:rsidRDefault="0045757B" w:rsidP="0045757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Эмоции в нашей жизни. Значение эмоционально-чувственной сферы для формирования полноценной личности.</w:t>
            </w: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 родителям по развитию положительных эмоций ребенка</w:t>
            </w:r>
          </w:p>
        </w:tc>
        <w:tc>
          <w:tcPr>
            <w:tcW w:w="1418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5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семинар-практикум/психологический тренинг</w:t>
            </w:r>
          </w:p>
        </w:tc>
        <w:tc>
          <w:tcPr>
            <w:tcW w:w="1984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45757B" w:rsidRPr="0045757B" w:rsidTr="00D0785F">
        <w:tc>
          <w:tcPr>
            <w:tcW w:w="70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2-е классы</w:t>
            </w:r>
          </w:p>
        </w:tc>
        <w:tc>
          <w:tcPr>
            <w:tcW w:w="1418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757B" w:rsidRPr="0045757B" w:rsidTr="00D0785F">
        <w:tc>
          <w:tcPr>
            <w:tcW w:w="70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96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Тема 1. Как родители могут помочь ребенку учиться</w:t>
            </w: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Соблюдение режима дня – важное условие успешной учёбы ребенка. Контроль родителей за выполнением домашних заданий школьников. Типичные ошибки родителей в организации учебного труда ребенка</w:t>
            </w:r>
          </w:p>
        </w:tc>
        <w:tc>
          <w:tcPr>
            <w:tcW w:w="1418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5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беседа/ семинар-практикум/ </w:t>
            </w:r>
            <w:proofErr w:type="spellStart"/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1984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45757B" w:rsidRPr="0045757B" w:rsidTr="00D0785F">
        <w:tc>
          <w:tcPr>
            <w:tcW w:w="70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.2</w:t>
            </w:r>
          </w:p>
        </w:tc>
        <w:tc>
          <w:tcPr>
            <w:tcW w:w="396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 xml:space="preserve">Тема 2. Главные правила </w:t>
            </w:r>
            <w:r w:rsidRPr="0045757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>здорового образа жизни.</w:t>
            </w: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5757B" w:rsidRPr="0045757B" w:rsidRDefault="0045757B" w:rsidP="0045757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 школьника и его успехи в учёбе. Формирование здорового образа жизни учащихся младших классов.</w:t>
            </w: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правила здорового образа жизни:</w:t>
            </w: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рациональное питание, двигательная активность, положительные эмоции. Роль семьи в физическом воспитании детей. Кодекс семейного здоровья</w:t>
            </w:r>
          </w:p>
        </w:tc>
        <w:tc>
          <w:tcPr>
            <w:tcW w:w="1418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дек</w:t>
            </w: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абрь</w:t>
            </w:r>
          </w:p>
        </w:tc>
        <w:tc>
          <w:tcPr>
            <w:tcW w:w="155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круг</w:t>
            </w: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лый стол/</w:t>
            </w: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семинар-практикум/ </w:t>
            </w:r>
            <w:proofErr w:type="spellStart"/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1984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классны</w:t>
            </w: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й руководитель, медицинский работник</w:t>
            </w:r>
          </w:p>
        </w:tc>
      </w:tr>
      <w:tr w:rsidR="0045757B" w:rsidRPr="0045757B" w:rsidTr="00D0785F">
        <w:tc>
          <w:tcPr>
            <w:tcW w:w="70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2.3</w:t>
            </w:r>
          </w:p>
        </w:tc>
        <w:tc>
          <w:tcPr>
            <w:tcW w:w="396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45757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Тема 3.</w:t>
            </w:r>
            <w:r w:rsidRPr="0045757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45757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Влияния семьи на эмоциональное состояние ребенка.</w:t>
            </w:r>
          </w:p>
          <w:p w:rsidR="0045757B" w:rsidRPr="0045757B" w:rsidRDefault="0045757B" w:rsidP="0045757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Семейное благополучие и семейное неблагополучие. Факторы, причины и индикаторы семейного неблагополучия. Семьи со скрытой формой неблагополучия.</w:t>
            </w:r>
          </w:p>
          <w:p w:rsidR="0045757B" w:rsidRPr="0045757B" w:rsidRDefault="0045757B" w:rsidP="0045757B">
            <w:pPr>
              <w:keepNext/>
              <w:keepLines/>
              <w:spacing w:line="360" w:lineRule="auto"/>
              <w:ind w:firstLine="709"/>
              <w:jc w:val="both"/>
              <w:textAlignment w:val="top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sz w:val="28"/>
                <w:szCs w:val="28"/>
              </w:rPr>
            </w:pPr>
            <w:r w:rsidRPr="0045757B">
              <w:rPr>
                <w:rFonts w:ascii="Cambria" w:eastAsia="Times New Roman" w:hAnsi="Cambria" w:cs="Cambria"/>
                <w:bCs/>
                <w:color w:val="365F91"/>
                <w:sz w:val="28"/>
                <w:szCs w:val="28"/>
              </w:rPr>
              <w:t xml:space="preserve">Влияние внутрисемейных отношений на </w:t>
            </w:r>
            <w:r w:rsidRPr="0045757B">
              <w:rPr>
                <w:rFonts w:ascii="Cambria" w:eastAsia="Times New Roman" w:hAnsi="Cambria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развитие личности и психическое здоровье </w:t>
            </w:r>
            <w:r w:rsidRPr="0045757B">
              <w:rPr>
                <w:rFonts w:ascii="Cambria" w:eastAsia="Times New Roman" w:hAnsi="Cambria" w:cs="Times New Roman"/>
                <w:bCs/>
                <w:color w:val="365F91"/>
                <w:sz w:val="28"/>
                <w:szCs w:val="28"/>
                <w:shd w:val="clear" w:color="auto" w:fill="FFFFFF"/>
              </w:rPr>
              <w:t>ребенка</w:t>
            </w:r>
          </w:p>
        </w:tc>
        <w:tc>
          <w:tcPr>
            <w:tcW w:w="1418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5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лекция/ </w:t>
            </w: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семинар-практикум/психологический тренинг</w:t>
            </w:r>
          </w:p>
        </w:tc>
        <w:tc>
          <w:tcPr>
            <w:tcW w:w="1984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 педагог социальный</w:t>
            </w:r>
          </w:p>
        </w:tc>
      </w:tr>
      <w:tr w:rsidR="0045757B" w:rsidRPr="0045757B" w:rsidTr="00D0785F">
        <w:tc>
          <w:tcPr>
            <w:tcW w:w="70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.4</w:t>
            </w:r>
          </w:p>
        </w:tc>
        <w:tc>
          <w:tcPr>
            <w:tcW w:w="396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 xml:space="preserve">Тема 4. Трудовое </w:t>
            </w:r>
            <w:r w:rsidRPr="0045757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>воспитание детей в семье.</w:t>
            </w:r>
          </w:p>
          <w:p w:rsidR="0045757B" w:rsidRPr="0045757B" w:rsidRDefault="0045757B" w:rsidP="0045757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в труде. Роль семьи в развитии работоспособности ученика. Как научить современного ребенка трудиться</w:t>
            </w:r>
          </w:p>
        </w:tc>
        <w:tc>
          <w:tcPr>
            <w:tcW w:w="1418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155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</w:t>
            </w: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лый стол/</w:t>
            </w: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форум/ дискуссия/ </w:t>
            </w: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мастер-класс</w:t>
            </w:r>
          </w:p>
        </w:tc>
        <w:tc>
          <w:tcPr>
            <w:tcW w:w="1984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классны</w:t>
            </w: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й руководитель</w:t>
            </w:r>
          </w:p>
        </w:tc>
      </w:tr>
      <w:tr w:rsidR="0045757B" w:rsidRPr="0045757B" w:rsidTr="00D0785F">
        <w:tc>
          <w:tcPr>
            <w:tcW w:w="70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96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3-е классы</w:t>
            </w:r>
          </w:p>
        </w:tc>
        <w:tc>
          <w:tcPr>
            <w:tcW w:w="1418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757B" w:rsidRPr="0045757B" w:rsidTr="00D0785F">
        <w:tc>
          <w:tcPr>
            <w:tcW w:w="70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96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Тема 1. Значение школьной отметки в жизни ребёнка</w:t>
            </w: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45757B" w:rsidRPr="0045757B" w:rsidRDefault="0045757B" w:rsidP="0045757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 и оценка знаний учащихся. Критерии оценки. Влияние оценки на самооценку учащихся. Рекомендации родителям по формированию у ребенка навыков самоконтроля, умения работать самостоятельно, воспитания интереса к знаниям</w:t>
            </w:r>
          </w:p>
        </w:tc>
        <w:tc>
          <w:tcPr>
            <w:tcW w:w="1418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5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беседа/ семинар-практикум/ </w:t>
            </w:r>
            <w:proofErr w:type="spellStart"/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1984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45757B" w:rsidRPr="0045757B" w:rsidTr="00D0785F">
        <w:trPr>
          <w:trHeight w:val="4564"/>
        </w:trPr>
        <w:tc>
          <w:tcPr>
            <w:tcW w:w="70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96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Тема 2. Психологические и физиологические особенности третьеклассников. </w:t>
            </w:r>
          </w:p>
          <w:p w:rsidR="0045757B" w:rsidRPr="0045757B" w:rsidRDefault="0045757B" w:rsidP="0045757B">
            <w:pPr>
              <w:keepNext/>
              <w:keepLines/>
              <w:shd w:val="clear" w:color="auto" w:fill="FFFFFF"/>
              <w:spacing w:line="36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Специфика развития восприятия, внимания, памяти, мышления у младших школьников. Особенности </w:t>
            </w:r>
            <w:r w:rsidRPr="0045757B">
              <w:rPr>
                <w:rFonts w:asciiTheme="majorHAnsi" w:eastAsiaTheme="majorEastAsia" w:hAnsiTheme="majorHAnsi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межличностного общения. </w:t>
            </w:r>
            <w:r w:rsidRPr="0045757B">
              <w:rPr>
                <w:rFonts w:asciiTheme="majorHAnsi" w:eastAsiaTheme="majorEastAsia" w:hAnsiTheme="majorHAnsi" w:cs="Times New Roman"/>
                <w:b/>
                <w:bCs/>
                <w:sz w:val="28"/>
                <w:szCs w:val="28"/>
              </w:rPr>
              <w:lastRenderedPageBreak/>
              <w:t>Самооценка младших школьников</w:t>
            </w:r>
          </w:p>
        </w:tc>
        <w:tc>
          <w:tcPr>
            <w:tcW w:w="1418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155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лекция/ семинар-практикум/ мастер-класс </w:t>
            </w:r>
          </w:p>
        </w:tc>
        <w:tc>
          <w:tcPr>
            <w:tcW w:w="1984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45757B" w:rsidRPr="0045757B" w:rsidTr="00D0785F">
        <w:tc>
          <w:tcPr>
            <w:tcW w:w="70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3.3</w:t>
            </w:r>
          </w:p>
        </w:tc>
        <w:tc>
          <w:tcPr>
            <w:tcW w:w="396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Тема 3. Здоровая семья – здоровый ребенок.</w:t>
            </w:r>
          </w:p>
          <w:p w:rsidR="0045757B" w:rsidRPr="0045757B" w:rsidRDefault="0045757B" w:rsidP="0045757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умений и навыков здорового образа жизни. Спорт в жизни родителей и детей. Основные правила здорового образа жизни</w:t>
            </w:r>
          </w:p>
        </w:tc>
        <w:tc>
          <w:tcPr>
            <w:tcW w:w="1418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155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беседа/ дискуссия/ практикум</w:t>
            </w:r>
          </w:p>
        </w:tc>
        <w:tc>
          <w:tcPr>
            <w:tcW w:w="1984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социальный, медицинский работник</w:t>
            </w:r>
          </w:p>
        </w:tc>
      </w:tr>
      <w:tr w:rsidR="0045757B" w:rsidRPr="0045757B" w:rsidTr="00D0785F">
        <w:tc>
          <w:tcPr>
            <w:tcW w:w="70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396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Тема 4. Эффективное общение в семье – залог успеха школьника.</w:t>
            </w:r>
          </w:p>
          <w:p w:rsidR="0045757B" w:rsidRPr="0045757B" w:rsidRDefault="0045757B" w:rsidP="0045757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Сущность семейного общения. Семья как система межличностных взаимодействий. Общение как процесс взаимовлияния. Особенности семейного общения.</w:t>
            </w:r>
          </w:p>
          <w:p w:rsidR="0045757B" w:rsidRPr="0045757B" w:rsidRDefault="0045757B" w:rsidP="0045757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Культура семейного общения. Влияние общения </w:t>
            </w: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родителей с детьми на их полноценное развитие. Навыки эффективной коммуникации.</w:t>
            </w: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в семье атмосферы защищенности, тепла и любви</w:t>
            </w:r>
          </w:p>
        </w:tc>
        <w:tc>
          <w:tcPr>
            <w:tcW w:w="1418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155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семинар-практикум/психологический тренинг</w:t>
            </w:r>
          </w:p>
        </w:tc>
        <w:tc>
          <w:tcPr>
            <w:tcW w:w="1984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 педагог социальный</w:t>
            </w:r>
          </w:p>
        </w:tc>
      </w:tr>
      <w:tr w:rsidR="0045757B" w:rsidRPr="0045757B" w:rsidTr="00D0785F">
        <w:tc>
          <w:tcPr>
            <w:tcW w:w="70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96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4-е классы</w:t>
            </w:r>
          </w:p>
        </w:tc>
        <w:tc>
          <w:tcPr>
            <w:tcW w:w="1418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757B" w:rsidRPr="0045757B" w:rsidTr="00D0785F">
        <w:tc>
          <w:tcPr>
            <w:tcW w:w="70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96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Тема 1. Возрастные психофизиологические особенности учащихся 4-х классов.</w:t>
            </w:r>
          </w:p>
          <w:p w:rsidR="0045757B" w:rsidRPr="0045757B" w:rsidRDefault="0045757B" w:rsidP="0045757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Познавательная рефлексия: способность осознать причины учебных неудач и успехов. Формирование произвольности познавательных процессов: внимания, памяти. Личностные особенности младших школьников</w:t>
            </w:r>
          </w:p>
        </w:tc>
        <w:tc>
          <w:tcPr>
            <w:tcW w:w="1418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155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лекция/ </w:t>
            </w:r>
            <w:proofErr w:type="spellStart"/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1984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</w:t>
            </w:r>
          </w:p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медицинский работник </w:t>
            </w:r>
          </w:p>
        </w:tc>
      </w:tr>
      <w:tr w:rsidR="0045757B" w:rsidRPr="0045757B" w:rsidTr="00D0785F">
        <w:tc>
          <w:tcPr>
            <w:tcW w:w="70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96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Тема 2. Как научить своего ребенка жить в мире людей.</w:t>
            </w:r>
          </w:p>
          <w:p w:rsidR="0045757B" w:rsidRPr="0045757B" w:rsidRDefault="0045757B" w:rsidP="0045757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культуры поведения и уважения к людям у учащихся. Формирование правил поведения и хороших манер.</w:t>
            </w: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Культура личности: культура внешности, общения, </w:t>
            </w: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речи. Эффективное общение: основные составляющие</w:t>
            </w:r>
          </w:p>
        </w:tc>
        <w:tc>
          <w:tcPr>
            <w:tcW w:w="1418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155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круглый стол/</w:t>
            </w: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дискуссия/ </w:t>
            </w: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форум/ семинар-практикум</w:t>
            </w:r>
          </w:p>
        </w:tc>
        <w:tc>
          <w:tcPr>
            <w:tcW w:w="1984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руководитель, педагог социальный</w:t>
            </w:r>
          </w:p>
        </w:tc>
      </w:tr>
      <w:tr w:rsidR="0045757B" w:rsidRPr="0045757B" w:rsidTr="00D0785F">
        <w:trPr>
          <w:trHeight w:val="64"/>
        </w:trPr>
        <w:tc>
          <w:tcPr>
            <w:tcW w:w="70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4.3</w:t>
            </w:r>
          </w:p>
        </w:tc>
        <w:tc>
          <w:tcPr>
            <w:tcW w:w="396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Тема 3. </w:t>
            </w:r>
            <w:r w:rsidRPr="0045757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Ребенок и компьютер.</w:t>
            </w:r>
          </w:p>
          <w:p w:rsidR="0045757B" w:rsidRPr="0045757B" w:rsidRDefault="0045757B" w:rsidP="0045757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 дома: польза или вред?</w:t>
            </w: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Компьютерные игры. </w:t>
            </w:r>
          </w:p>
          <w:p w:rsidR="0045757B" w:rsidRPr="0045757B" w:rsidRDefault="0045757B" w:rsidP="0045757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Влияние компьютера на организм и личность ребенка. Плюсы и минусы использования компьютера школьником. </w:t>
            </w: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Как правильно организовать работу школьника за компьютером. </w:t>
            </w: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Сохранение здоровья ребенка при работе за компьютером</w:t>
            </w:r>
          </w:p>
        </w:tc>
        <w:tc>
          <w:tcPr>
            <w:tcW w:w="1418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5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конферен-ция</w:t>
            </w:r>
            <w:proofErr w:type="spellEnd"/>
            <w:proofErr w:type="gramEnd"/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 </w:t>
            </w: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круглый стол/</w:t>
            </w: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дискуссия/ </w:t>
            </w: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форум/ семинар-практикум</w:t>
            </w:r>
          </w:p>
        </w:tc>
        <w:tc>
          <w:tcPr>
            <w:tcW w:w="1984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 классный руководитель</w:t>
            </w:r>
          </w:p>
        </w:tc>
      </w:tr>
      <w:tr w:rsidR="0045757B" w:rsidRPr="0045757B" w:rsidTr="00D0785F">
        <w:trPr>
          <w:trHeight w:val="64"/>
        </w:trPr>
        <w:tc>
          <w:tcPr>
            <w:tcW w:w="70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396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Тема 4. Книги в жизни школьника. </w:t>
            </w: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Отношение ребенка к учебной и художественной литературе. Как сохранить любовь к книге при информационной перегрузке в современном мире </w:t>
            </w:r>
          </w:p>
        </w:tc>
        <w:tc>
          <w:tcPr>
            <w:tcW w:w="1418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59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круглый стол/</w:t>
            </w: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дискуссия/ </w:t>
            </w: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форум/ </w:t>
            </w:r>
            <w:proofErr w:type="spellStart"/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1984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</w:tbl>
    <w:p w:rsidR="0045757B" w:rsidRPr="0045757B" w:rsidRDefault="0045757B" w:rsidP="0045757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45757B" w:rsidRPr="0045757B" w:rsidRDefault="0045757B" w:rsidP="0045757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575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ПРИМЕРНАЯ ТЕМАТИКА КОНСУЛЬТАЦИЙ</w:t>
      </w:r>
    </w:p>
    <w:p w:rsidR="0045757B" w:rsidRPr="0045757B" w:rsidRDefault="0045757B" w:rsidP="0045757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родителей учащихся </w:t>
      </w:r>
      <w:r w:rsidRPr="0045757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45757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5757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IV</w:t>
      </w:r>
      <w:r w:rsidRPr="00457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</w:t>
      </w:r>
    </w:p>
    <w:tbl>
      <w:tblPr>
        <w:tblStyle w:val="a3"/>
        <w:tblW w:w="9639" w:type="dxa"/>
        <w:tblInd w:w="108" w:type="dxa"/>
        <w:tblLook w:val="04A0"/>
      </w:tblPr>
      <w:tblGrid>
        <w:gridCol w:w="944"/>
        <w:gridCol w:w="5860"/>
        <w:gridCol w:w="2835"/>
      </w:tblGrid>
      <w:tr w:rsidR="0045757B" w:rsidRPr="0045757B" w:rsidTr="00D0785F">
        <w:tc>
          <w:tcPr>
            <w:tcW w:w="944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5860" w:type="dxa"/>
          </w:tcPr>
          <w:p w:rsidR="0045757B" w:rsidRPr="0045757B" w:rsidRDefault="0045757B" w:rsidP="0045757B">
            <w:pPr>
              <w:tabs>
                <w:tab w:val="left" w:pos="417"/>
              </w:tabs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Темы консультаций для родителей</w:t>
            </w:r>
          </w:p>
        </w:tc>
        <w:tc>
          <w:tcPr>
            <w:tcW w:w="2835" w:type="dxa"/>
          </w:tcPr>
          <w:p w:rsidR="0045757B" w:rsidRPr="0045757B" w:rsidRDefault="0045757B" w:rsidP="0045757B">
            <w:pPr>
              <w:tabs>
                <w:tab w:val="left" w:pos="417"/>
              </w:tabs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5757B" w:rsidRPr="0045757B" w:rsidTr="00D0785F">
        <w:trPr>
          <w:trHeight w:val="4360"/>
        </w:trPr>
        <w:tc>
          <w:tcPr>
            <w:tcW w:w="944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5860" w:type="dxa"/>
          </w:tcPr>
          <w:p w:rsidR="0045757B" w:rsidRPr="0045757B" w:rsidRDefault="0045757B" w:rsidP="0045757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Психологические особенности младших школьников</w:t>
            </w:r>
          </w:p>
          <w:p w:rsidR="0045757B" w:rsidRPr="0045757B" w:rsidRDefault="0045757B" w:rsidP="0045757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5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Развитие памяти и внимания младших школьников</w:t>
            </w:r>
          </w:p>
          <w:p w:rsidR="0045757B" w:rsidRPr="0045757B" w:rsidRDefault="0045757B" w:rsidP="0045757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5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Мотивы учения младших школьников</w:t>
            </w:r>
          </w:p>
          <w:p w:rsidR="0045757B" w:rsidRPr="0045757B" w:rsidRDefault="0045757B" w:rsidP="0045757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Отношения в семье как основа взаимопонимания</w:t>
            </w:r>
          </w:p>
          <w:p w:rsidR="0045757B" w:rsidRPr="0045757B" w:rsidRDefault="0045757B" w:rsidP="0045757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Поощрение и наказание детей в семье</w:t>
            </w:r>
          </w:p>
          <w:p w:rsidR="0045757B" w:rsidRPr="0045757B" w:rsidRDefault="0045757B" w:rsidP="0045757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Леворукий</w:t>
            </w:r>
            <w:proofErr w:type="spellEnd"/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ребенок в школе</w:t>
            </w:r>
            <w:r w:rsidRPr="004575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45757B" w:rsidRPr="0045757B" w:rsidRDefault="0045757B" w:rsidP="0045757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 классный руководитель,</w:t>
            </w:r>
          </w:p>
          <w:p w:rsidR="0045757B" w:rsidRPr="0045757B" w:rsidRDefault="0045757B" w:rsidP="0045757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социальный </w:t>
            </w:r>
          </w:p>
        </w:tc>
      </w:tr>
      <w:tr w:rsidR="0045757B" w:rsidRPr="0045757B" w:rsidTr="00D0785F">
        <w:tc>
          <w:tcPr>
            <w:tcW w:w="944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860" w:type="dxa"/>
          </w:tcPr>
          <w:p w:rsidR="0045757B" w:rsidRPr="0045757B" w:rsidRDefault="0045757B" w:rsidP="0045757B">
            <w:pPr>
              <w:tabs>
                <w:tab w:val="left" w:pos="417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Воспитание вежливости</w:t>
            </w:r>
          </w:p>
          <w:p w:rsidR="0045757B" w:rsidRPr="0045757B" w:rsidRDefault="0045757B" w:rsidP="0045757B">
            <w:pPr>
              <w:tabs>
                <w:tab w:val="left" w:pos="417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Профилактика жестокого обращения с детьми</w:t>
            </w:r>
          </w:p>
          <w:p w:rsidR="0045757B" w:rsidRPr="0045757B" w:rsidRDefault="0045757B" w:rsidP="0045757B">
            <w:pPr>
              <w:tabs>
                <w:tab w:val="left" w:pos="417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на самом деле любить своих детей?</w:t>
            </w:r>
          </w:p>
          <w:p w:rsidR="0045757B" w:rsidRPr="0045757B" w:rsidRDefault="0045757B" w:rsidP="0045757B">
            <w:pPr>
              <w:tabs>
                <w:tab w:val="left" w:pos="417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Микроклимат в семье и воспитание ребёнка Конфликтные ситуации в детско-родительских отношениях</w:t>
            </w:r>
          </w:p>
          <w:p w:rsidR="0045757B" w:rsidRPr="0045757B" w:rsidRDefault="0045757B" w:rsidP="0045757B">
            <w:pPr>
              <w:tabs>
                <w:tab w:val="left" w:pos="417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Роль отца в воспитании ребенка</w:t>
            </w:r>
          </w:p>
          <w:p w:rsidR="0045757B" w:rsidRPr="0045757B" w:rsidRDefault="0045757B" w:rsidP="0045757B">
            <w:pPr>
              <w:tabs>
                <w:tab w:val="left" w:pos="417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Роль семьи в воспитании духовно-нравственных ценностей ребенка</w:t>
            </w:r>
          </w:p>
          <w:p w:rsidR="0045757B" w:rsidRPr="0045757B" w:rsidRDefault="0045757B" w:rsidP="0045757B">
            <w:pPr>
              <w:tabs>
                <w:tab w:val="left" w:pos="417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Семейные традиции ценности в воспитании детей</w:t>
            </w:r>
          </w:p>
          <w:p w:rsidR="0045757B" w:rsidRPr="0045757B" w:rsidRDefault="0045757B" w:rsidP="0045757B">
            <w:pPr>
              <w:tabs>
                <w:tab w:val="left" w:pos="417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Учение с увлечением</w:t>
            </w:r>
          </w:p>
        </w:tc>
        <w:tc>
          <w:tcPr>
            <w:tcW w:w="2835" w:type="dxa"/>
          </w:tcPr>
          <w:p w:rsidR="0045757B" w:rsidRPr="0045757B" w:rsidRDefault="0045757B" w:rsidP="0045757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руководитель, педагог-психолог,</w:t>
            </w:r>
          </w:p>
          <w:p w:rsidR="0045757B" w:rsidRPr="0045757B" w:rsidRDefault="0045757B" w:rsidP="0045757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социальный </w:t>
            </w:r>
          </w:p>
        </w:tc>
      </w:tr>
      <w:tr w:rsidR="0045757B" w:rsidRPr="0045757B" w:rsidTr="00D0785F">
        <w:tc>
          <w:tcPr>
            <w:tcW w:w="944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860" w:type="dxa"/>
          </w:tcPr>
          <w:p w:rsidR="0045757B" w:rsidRPr="0045757B" w:rsidRDefault="0045757B" w:rsidP="0045757B">
            <w:pPr>
              <w:tabs>
                <w:tab w:val="left" w:pos="275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Психологические причины неуспеваемости школьников и их предупреждение</w:t>
            </w:r>
          </w:p>
          <w:p w:rsidR="0045757B" w:rsidRPr="0045757B" w:rsidRDefault="0045757B" w:rsidP="0045757B">
            <w:pPr>
              <w:shd w:val="clear" w:color="auto" w:fill="FFFFFF"/>
              <w:tabs>
                <w:tab w:val="left" w:pos="275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выявить и развить способности детей?</w:t>
            </w:r>
          </w:p>
          <w:p w:rsidR="0045757B" w:rsidRPr="0045757B" w:rsidRDefault="0045757B" w:rsidP="0045757B">
            <w:pPr>
              <w:shd w:val="clear" w:color="auto" w:fill="FFFFFF"/>
              <w:tabs>
                <w:tab w:val="left" w:pos="275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и труд в жизни детей младшего школьного возраста</w:t>
            </w:r>
          </w:p>
          <w:p w:rsidR="0045757B" w:rsidRPr="0045757B" w:rsidRDefault="0045757B" w:rsidP="0045757B">
            <w:pPr>
              <w:tabs>
                <w:tab w:val="left" w:pos="275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Идеальные родители глазами детей, </w:t>
            </w: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идеальный ребёнок глазами родителей</w:t>
            </w:r>
          </w:p>
          <w:p w:rsidR="0045757B" w:rsidRPr="0045757B" w:rsidRDefault="0045757B" w:rsidP="0045757B">
            <w:pPr>
              <w:tabs>
                <w:tab w:val="left" w:pos="275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помочь ребенку стать внимательнее?</w:t>
            </w:r>
          </w:p>
          <w:p w:rsidR="0045757B" w:rsidRPr="0045757B" w:rsidRDefault="0045757B" w:rsidP="0045757B">
            <w:pPr>
              <w:tabs>
                <w:tab w:val="left" w:pos="275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привить ребенку любовь к чтению?</w:t>
            </w:r>
          </w:p>
          <w:p w:rsidR="0045757B" w:rsidRPr="0045757B" w:rsidRDefault="0045757B" w:rsidP="0045757B">
            <w:pPr>
              <w:tabs>
                <w:tab w:val="left" w:pos="275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Конфликтные ситуации между родителем и ребенком: как услышать ребенка?</w:t>
            </w:r>
          </w:p>
        </w:tc>
        <w:tc>
          <w:tcPr>
            <w:tcW w:w="2835" w:type="dxa"/>
          </w:tcPr>
          <w:p w:rsidR="0045757B" w:rsidRPr="0045757B" w:rsidRDefault="0045757B" w:rsidP="0045757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педагог-психолог, классный руководитель,</w:t>
            </w:r>
          </w:p>
          <w:p w:rsidR="0045757B" w:rsidRPr="0045757B" w:rsidRDefault="0045757B" w:rsidP="0045757B">
            <w:pPr>
              <w:tabs>
                <w:tab w:val="left" w:pos="275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социальный</w:t>
            </w:r>
          </w:p>
        </w:tc>
      </w:tr>
      <w:tr w:rsidR="0045757B" w:rsidRPr="0045757B" w:rsidTr="00D0785F">
        <w:tc>
          <w:tcPr>
            <w:tcW w:w="944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5860" w:type="dxa"/>
          </w:tcPr>
          <w:p w:rsidR="0045757B" w:rsidRPr="0045757B" w:rsidRDefault="0045757B" w:rsidP="0045757B">
            <w:pPr>
              <w:tabs>
                <w:tab w:val="left" w:pos="275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Агрессивное поведение: как помочь ребенку? </w:t>
            </w:r>
          </w:p>
          <w:p w:rsidR="0045757B" w:rsidRPr="0045757B" w:rsidRDefault="0045757B" w:rsidP="0045757B">
            <w:pPr>
              <w:tabs>
                <w:tab w:val="left" w:pos="275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помочь ребенку правильно распределить свое время?</w:t>
            </w:r>
          </w:p>
          <w:p w:rsidR="0045757B" w:rsidRPr="0045757B" w:rsidRDefault="0045757B" w:rsidP="0045757B">
            <w:pPr>
              <w:tabs>
                <w:tab w:val="left" w:pos="275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Неуспешный ученик: причины и способы решения проблем</w:t>
            </w:r>
          </w:p>
          <w:p w:rsidR="0045757B" w:rsidRPr="0045757B" w:rsidRDefault="0045757B" w:rsidP="0045757B">
            <w:pPr>
              <w:tabs>
                <w:tab w:val="left" w:pos="275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Влияние внутрисемейных отношений на эмоциональное состояние ребёнка</w:t>
            </w:r>
          </w:p>
          <w:p w:rsidR="0045757B" w:rsidRPr="0045757B" w:rsidRDefault="0045757B" w:rsidP="0045757B">
            <w:pPr>
              <w:tabs>
                <w:tab w:val="left" w:pos="275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Интеллектуальное развитие ребенка</w:t>
            </w:r>
          </w:p>
          <w:p w:rsidR="0045757B" w:rsidRPr="0045757B" w:rsidRDefault="0045757B" w:rsidP="0045757B">
            <w:pPr>
              <w:tabs>
                <w:tab w:val="left" w:pos="275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Значение памяти и внимания в интеллектуальном развитии детей</w:t>
            </w:r>
          </w:p>
          <w:p w:rsidR="0045757B" w:rsidRPr="0045757B" w:rsidRDefault="0045757B" w:rsidP="0045757B">
            <w:pPr>
              <w:tabs>
                <w:tab w:val="left" w:pos="275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свободного времени детей в период летних каникул</w:t>
            </w:r>
          </w:p>
        </w:tc>
        <w:tc>
          <w:tcPr>
            <w:tcW w:w="2835" w:type="dxa"/>
          </w:tcPr>
          <w:p w:rsidR="0045757B" w:rsidRPr="0045757B" w:rsidRDefault="0045757B" w:rsidP="0045757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</w:t>
            </w:r>
          </w:p>
          <w:p w:rsidR="0045757B" w:rsidRPr="0045757B" w:rsidRDefault="0045757B" w:rsidP="0045757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социальный,</w:t>
            </w:r>
          </w:p>
          <w:p w:rsidR="0045757B" w:rsidRPr="0045757B" w:rsidRDefault="0045757B" w:rsidP="0045757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руководитель,</w:t>
            </w:r>
          </w:p>
          <w:p w:rsidR="0045757B" w:rsidRPr="0045757B" w:rsidRDefault="0045757B" w:rsidP="0045757B">
            <w:pPr>
              <w:tabs>
                <w:tab w:val="left" w:pos="275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инспектор по делам несовершеннолетних</w:t>
            </w:r>
          </w:p>
        </w:tc>
      </w:tr>
    </w:tbl>
    <w:p w:rsidR="0045757B" w:rsidRPr="0045757B" w:rsidRDefault="0045757B" w:rsidP="004575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2E5A" w:rsidRDefault="00B16149"/>
    <w:sectPr w:rsidR="00EB2E5A" w:rsidSect="00A56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45757B"/>
    <w:rsid w:val="0045757B"/>
    <w:rsid w:val="00692232"/>
    <w:rsid w:val="00A56226"/>
    <w:rsid w:val="00B16149"/>
    <w:rsid w:val="00EB7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5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1090</Words>
  <Characters>6215</Characters>
  <Application>Microsoft Office Word</Application>
  <DocSecurity>0</DocSecurity>
  <Lines>51</Lines>
  <Paragraphs>14</Paragraphs>
  <ScaleCrop>false</ScaleCrop>
  <Company>HOME</Company>
  <LinksUpToDate>false</LinksUpToDate>
  <CharactersWithSpaces>7291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СППС-1</dc:creator>
  <cp:lastModifiedBy>Владимир</cp:lastModifiedBy>
  <cp:revision>2</cp:revision>
  <dcterms:created xsi:type="dcterms:W3CDTF">2021-12-30T13:33:00Z</dcterms:created>
  <dcterms:modified xsi:type="dcterms:W3CDTF">2021-12-30T13:33:00Z</dcterms:modified>
</cp:coreProperties>
</file>